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F797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bookmarkStart w:id="0" w:name="_GoBack"/>
      <w:bookmarkEnd w:id="0"/>
    </w:p>
    <w:p w14:paraId="35D25583" w14:textId="77777777" w:rsidR="00595D0B" w:rsidRDefault="00595D0B" w:rsidP="00595D0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МИНИСТЕРСТВО ПРОСВЕЩЕНИЯ РОССИЙСКОЙ ФЕДЕРАЦИИ</w:t>
      </w:r>
    </w:p>
    <w:p w14:paraId="612754EF" w14:textId="77777777" w:rsidR="00595D0B" w:rsidRDefault="00595D0B" w:rsidP="00595D0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ПРИКАЗ</w:t>
      </w:r>
    </w:p>
    <w:p w14:paraId="3CF24691" w14:textId="77777777" w:rsidR="00595D0B" w:rsidRDefault="00595D0B" w:rsidP="00595D0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30 августа 2023 года N 642</w:t>
      </w:r>
      <w:r>
        <w:rPr>
          <w:rFonts w:ascii="Arial" w:hAnsi="Arial" w:cs="Arial"/>
          <w:b/>
          <w:bCs/>
          <w:color w:val="444444"/>
        </w:rPr>
        <w:br/>
      </w:r>
    </w:p>
    <w:p w14:paraId="3589F82D" w14:textId="77777777" w:rsidR="00595D0B" w:rsidRDefault="00595D0B" w:rsidP="00595D0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внесении изменений в </w:t>
      </w:r>
      <w:hyperlink r:id="rId4" w:anchor="6520IM" w:history="1">
        <w:r>
          <w:rPr>
            <w:rStyle w:val="a3"/>
            <w:rFonts w:ascii="Arial" w:hAnsi="Arial" w:cs="Arial"/>
            <w:b/>
            <w:bCs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>
        <w:rPr>
          <w:rFonts w:ascii="Arial" w:hAnsi="Arial" w:cs="Arial"/>
          <w:b/>
          <w:bCs/>
          <w:color w:val="444444"/>
        </w:rPr>
        <w:t>, утвержденный </w:t>
      </w:r>
      <w:hyperlink r:id="rId5" w:anchor="7D20K3" w:history="1">
        <w:r>
          <w:rPr>
            <w:rStyle w:val="a3"/>
            <w:rFonts w:ascii="Arial" w:hAnsi="Arial" w:cs="Arial"/>
            <w:b/>
            <w:bCs/>
          </w:rPr>
          <w:t>приказом Министерства просвещения Российской Федерации от 2 сентября 2020 г. N 458</w:t>
        </w:r>
      </w:hyperlink>
    </w:p>
    <w:p w14:paraId="0902A57A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14:paraId="4592E59A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6" w:anchor="A980NK" w:history="1">
        <w:r>
          <w:rPr>
            <w:rStyle w:val="a3"/>
            <w:rFonts w:ascii="Arial" w:hAnsi="Arial" w:cs="Arial"/>
          </w:rPr>
          <w:t>частью 8 статьи 55 Федерального закона от 29 декабря 2012 г.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, </w:t>
      </w:r>
      <w:hyperlink r:id="rId7" w:anchor="65C0IR" w:history="1">
        <w:r>
          <w:rPr>
            <w:rStyle w:val="a3"/>
            <w:rFonts w:ascii="Arial" w:hAnsi="Arial" w:cs="Arial"/>
          </w:rPr>
          <w:t>пунктом 1</w:t>
        </w:r>
      </w:hyperlink>
      <w:r>
        <w:rPr>
          <w:rFonts w:ascii="Arial" w:hAnsi="Arial" w:cs="Arial"/>
          <w:color w:val="444444"/>
        </w:rPr>
        <w:t> и </w:t>
      </w:r>
      <w:hyperlink r:id="rId8" w:anchor="7DO0KB" w:history="1">
        <w:r>
          <w:rPr>
            <w:rStyle w:val="a3"/>
            <w:rFonts w:ascii="Arial" w:hAnsi="Arial" w:cs="Arial"/>
          </w:rPr>
          <w:t>подпунктом 4.2.21 пункта 4 Положения о Министерстве просвещения Российской Федерации</w:t>
        </w:r>
      </w:hyperlink>
      <w:r>
        <w:rPr>
          <w:rFonts w:ascii="Arial" w:hAnsi="Arial" w:cs="Arial"/>
          <w:color w:val="444444"/>
        </w:rPr>
        <w:t>, утвержденного </w:t>
      </w:r>
      <w:hyperlink r:id="rId9" w:anchor="64U0IK" w:history="1">
        <w:r>
          <w:rPr>
            <w:rStyle w:val="a3"/>
            <w:rFonts w:ascii="Arial" w:hAnsi="Arial" w:cs="Arial"/>
          </w:rPr>
          <w:t>постановлением Правительства Российской Федерации от 28 июля 2018 г. N 884</w:t>
        </w:r>
      </w:hyperlink>
      <w:r>
        <w:rPr>
          <w:rFonts w:ascii="Arial" w:hAnsi="Arial" w:cs="Arial"/>
          <w:color w:val="444444"/>
        </w:rPr>
        <w:t>,</w:t>
      </w:r>
      <w:r>
        <w:rPr>
          <w:rFonts w:ascii="Arial" w:hAnsi="Arial" w:cs="Arial"/>
          <w:color w:val="444444"/>
        </w:rPr>
        <w:br/>
      </w:r>
    </w:p>
    <w:p w14:paraId="2F7F2C33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приказываю:</w:t>
      </w:r>
      <w:r>
        <w:rPr>
          <w:rFonts w:ascii="Arial" w:hAnsi="Arial" w:cs="Arial"/>
          <w:color w:val="444444"/>
        </w:rPr>
        <w:br/>
      </w:r>
    </w:p>
    <w:p w14:paraId="3CCF5F8B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Внести в </w:t>
      </w:r>
      <w:hyperlink r:id="rId10" w:anchor="6520IM" w:history="1">
        <w:r>
          <w:rPr>
            <w:rStyle w:val="a3"/>
            <w:rFonts w:ascii="Arial" w:hAnsi="Arial" w:cs="Arial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>
        <w:rPr>
          <w:rFonts w:ascii="Arial" w:hAnsi="Arial" w:cs="Arial"/>
          <w:color w:val="444444"/>
        </w:rPr>
        <w:t>, утвержденный </w:t>
      </w:r>
      <w:hyperlink r:id="rId11" w:anchor="7D20K3" w:history="1">
        <w:r>
          <w:rPr>
            <w:rStyle w:val="a3"/>
            <w:rFonts w:ascii="Arial" w:hAnsi="Arial" w:cs="Arial"/>
          </w:rPr>
          <w:t>приказом Министерства просвещения Российской Федерации от 2 сентября 2020 г. N 458</w:t>
        </w:r>
      </w:hyperlink>
      <w:r>
        <w:rPr>
          <w:rFonts w:ascii="Arial" w:hAnsi="Arial" w:cs="Arial"/>
          <w:color w:val="444444"/>
        </w:rPr>
        <w:t> (зарегистрирован Министерством юстиции Российской Федерации 11 сентября 2020 г., регистрационный N 59783), с изменениями, внесенными </w:t>
      </w:r>
      <w:hyperlink r:id="rId12" w:anchor="64S0IJ" w:history="1">
        <w:r>
          <w:rPr>
            <w:rStyle w:val="a3"/>
            <w:rFonts w:ascii="Arial" w:hAnsi="Arial" w:cs="Arial"/>
          </w:rPr>
          <w:t>приказами Министерства просвещения Российской Федерации от 8 октября 2021 г. N 707</w:t>
        </w:r>
      </w:hyperlink>
      <w:r>
        <w:rPr>
          <w:rFonts w:ascii="Arial" w:hAnsi="Arial" w:cs="Arial"/>
          <w:color w:val="444444"/>
        </w:rPr>
        <w:t> (зарегистрирован Министерством юстиции Российской Федерации 10 ноября 2021 г., регистрационный N 65743), </w:t>
      </w:r>
      <w:hyperlink r:id="rId13" w:anchor="64S0IJ" w:history="1">
        <w:r>
          <w:rPr>
            <w:rStyle w:val="a3"/>
            <w:rFonts w:ascii="Arial" w:hAnsi="Arial" w:cs="Arial"/>
          </w:rPr>
          <w:t>от 30 августа 2022 г. N 784</w:t>
        </w:r>
      </w:hyperlink>
      <w:r>
        <w:rPr>
          <w:rFonts w:ascii="Arial" w:hAnsi="Arial" w:cs="Arial"/>
          <w:color w:val="444444"/>
        </w:rPr>
        <w:t> (зарегистрирован Министерством юстиции Российской Федерации 21 октября 2022 г., регистрационный N 70647) и </w:t>
      </w:r>
      <w:hyperlink r:id="rId14" w:anchor="64S0IJ" w:history="1">
        <w:r>
          <w:rPr>
            <w:rStyle w:val="a3"/>
            <w:rFonts w:ascii="Arial" w:hAnsi="Arial" w:cs="Arial"/>
          </w:rPr>
          <w:t>от 23 января 2023 г. N 47</w:t>
        </w:r>
      </w:hyperlink>
      <w:r>
        <w:rPr>
          <w:rFonts w:ascii="Arial" w:hAnsi="Arial" w:cs="Arial"/>
          <w:color w:val="444444"/>
        </w:rPr>
        <w:t> (зарегистрирован Министерством юстиции Российской Федерации 13 февраля 2023 г., регистрационный N 72329), следующие изменения:</w:t>
      </w:r>
      <w:r>
        <w:rPr>
          <w:rFonts w:ascii="Arial" w:hAnsi="Arial" w:cs="Arial"/>
          <w:color w:val="444444"/>
        </w:rPr>
        <w:br/>
      </w:r>
    </w:p>
    <w:p w14:paraId="7A91281E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дополнить пунктом 9_1 следующего содержания:</w:t>
      </w:r>
      <w:r>
        <w:rPr>
          <w:rFonts w:ascii="Arial" w:hAnsi="Arial" w:cs="Arial"/>
          <w:color w:val="444444"/>
        </w:rPr>
        <w:br/>
      </w:r>
    </w:p>
    <w:p w14:paraId="2DBCF1D3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"9_1. 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15" w:anchor="8R40MB" w:history="1">
        <w:r>
          <w:rPr>
            <w:rStyle w:val="a3"/>
            <w:rFonts w:ascii="Arial" w:hAnsi="Arial" w:cs="Arial"/>
          </w:rPr>
          <w:t>пункте 8 статьи 24 Федерального закона от 27 мая 1998 г. N 76-ФЗ "О статусе военнослужащих"</w:t>
        </w:r>
      </w:hyperlink>
      <w:r>
        <w:rPr>
          <w:rFonts w:ascii="Arial" w:hAnsi="Arial" w:cs="Arial"/>
          <w:color w:val="444444"/>
        </w:rPr>
        <w:t>, и детям, указанным в </w:t>
      </w:r>
      <w:hyperlink r:id="rId16" w:anchor="8RE0MC" w:history="1">
        <w:r>
          <w:rPr>
            <w:rStyle w:val="a3"/>
            <w:rFonts w:ascii="Arial" w:hAnsi="Arial" w:cs="Arial"/>
          </w:rPr>
          <w:t>статье 28_1 Федерального закона от 3 июля 2016 г. N 226-ФЗ "О войсках национальной гвардии Российской Федерации"</w:t>
        </w:r>
      </w:hyperlink>
      <w:r>
        <w:rPr>
          <w:rFonts w:ascii="Arial" w:hAnsi="Arial" w:cs="Arial"/>
          <w:color w:val="444444"/>
        </w:rPr>
        <w:t>, по месту жительства их семей.";</w:t>
      </w:r>
      <w:r>
        <w:rPr>
          <w:rFonts w:ascii="Arial" w:hAnsi="Arial" w:cs="Arial"/>
          <w:color w:val="444444"/>
        </w:rPr>
        <w:br/>
      </w:r>
    </w:p>
    <w:p w14:paraId="4495E6EC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в абзацах первом и четвертом </w:t>
      </w:r>
      <w:hyperlink r:id="rId17" w:anchor="7DA0K5" w:history="1">
        <w:r>
          <w:rPr>
            <w:rStyle w:val="a3"/>
            <w:rFonts w:ascii="Arial" w:hAnsi="Arial" w:cs="Arial"/>
          </w:rPr>
          <w:t>пункта 17</w:t>
        </w:r>
      </w:hyperlink>
      <w:r>
        <w:rPr>
          <w:rFonts w:ascii="Arial" w:hAnsi="Arial" w:cs="Arial"/>
          <w:color w:val="444444"/>
        </w:rPr>
        <w:t> слова "в пунктах 9, 10 и 12 Порядка" заменить словами "в пунктах 9, 9_1, 10 и 12 Порядка".</w:t>
      </w:r>
      <w:r>
        <w:rPr>
          <w:rFonts w:ascii="Arial" w:hAnsi="Arial" w:cs="Arial"/>
          <w:color w:val="444444"/>
        </w:rPr>
        <w:br/>
      </w:r>
    </w:p>
    <w:p w14:paraId="45C8B936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Настоящий приказ действует до 1 марта 2026 года.</w:t>
      </w:r>
      <w:r>
        <w:rPr>
          <w:rFonts w:ascii="Arial" w:hAnsi="Arial" w:cs="Arial"/>
          <w:color w:val="444444"/>
        </w:rPr>
        <w:br/>
      </w:r>
    </w:p>
    <w:p w14:paraId="40761F6A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Министр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С.С.Кравцов</w:t>
      </w:r>
      <w:proofErr w:type="spellEnd"/>
    </w:p>
    <w:p w14:paraId="0E9FF456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br/>
      </w:r>
    </w:p>
    <w:p w14:paraId="296D3E04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Зарегистрировано</w:t>
      </w:r>
    </w:p>
    <w:p w14:paraId="5EF0F0D3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Министерстве юстиции</w:t>
      </w:r>
    </w:p>
    <w:p w14:paraId="5C53B288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Российской Федерации</w:t>
      </w:r>
    </w:p>
    <w:p w14:paraId="11F4EA1E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 сентября 2023 года,</w:t>
      </w:r>
    </w:p>
    <w:p w14:paraId="7BC64B26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регистрационный N 75329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14:paraId="013DF13C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Электронный текст документа</w:t>
      </w:r>
    </w:p>
    <w:p w14:paraId="405C4B29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подготовлен АО "Кодекс" и сверен по:</w:t>
      </w:r>
    </w:p>
    <w:p w14:paraId="2FBC3EDC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Официальный интернет-портал</w:t>
      </w:r>
    </w:p>
    <w:p w14:paraId="63C4507E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правовой информации</w:t>
      </w:r>
    </w:p>
    <w:p w14:paraId="7D50D20E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www.pravo.gov.ru, 26.09.2023,</w:t>
      </w:r>
    </w:p>
    <w:p w14:paraId="20974C96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 0001202309260021</w:t>
      </w:r>
    </w:p>
    <w:p w14:paraId="724699DA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7C141B95" w14:textId="6204EEB6" w:rsidR="00595D0B" w:rsidRP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i/>
          <w:iCs/>
          <w:color w:val="444444"/>
        </w:rPr>
      </w:pPr>
      <w:r w:rsidRPr="00595D0B">
        <w:rPr>
          <w:rFonts w:ascii="Arial" w:hAnsi="Arial" w:cs="Arial"/>
          <w:i/>
          <w:iCs/>
          <w:color w:val="444444"/>
        </w:rPr>
        <w:t>Примечание:</w:t>
      </w:r>
    </w:p>
    <w:p w14:paraId="57D002B6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1D646E1C" w14:textId="330E48CD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color w:val="444444"/>
        </w:rPr>
      </w:pPr>
      <w:r w:rsidRPr="00595D0B">
        <w:rPr>
          <w:rFonts w:ascii="Arial" w:hAnsi="Arial" w:cs="Arial"/>
          <w:color w:val="444444"/>
        </w:rPr>
        <w:t>пункт 8 статьи 24 Федерального закона от 27 мая 1998 г. N 76-ФЗ "О статусе военнослужащих"</w:t>
      </w:r>
      <w:r>
        <w:rPr>
          <w:rFonts w:ascii="Arial" w:hAnsi="Arial" w:cs="Arial"/>
          <w:color w:val="444444"/>
        </w:rPr>
        <w:t>:</w:t>
      </w:r>
    </w:p>
    <w:p w14:paraId="1C1D8591" w14:textId="2A731E76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8. </w:t>
      </w:r>
      <w:r w:rsidRPr="00595D0B">
        <w:rPr>
          <w:rFonts w:ascii="Arial" w:hAnsi="Arial" w:cs="Arial"/>
          <w:color w:val="444444"/>
          <w:highlight w:val="yellow"/>
        </w:rPr>
        <w:t>Детям военнослужащих и детям граждан, пребывавших в добровольческих формированиях, погибших (умерших)</w:t>
      </w:r>
      <w:r>
        <w:rPr>
          <w:rFonts w:ascii="Arial" w:hAnsi="Arial" w:cs="Arial"/>
          <w:color w:val="444444"/>
        </w:rPr>
        <w:t xml:space="preserve"> при выполнении задач в </w:t>
      </w:r>
      <w:r w:rsidRPr="00595D0B">
        <w:rPr>
          <w:rFonts w:ascii="Arial" w:hAnsi="Arial" w:cs="Arial"/>
          <w:color w:val="444444"/>
          <w:highlight w:val="yellow"/>
        </w:rPr>
        <w:t>специальной военной операции</w:t>
      </w:r>
      <w:r>
        <w:rPr>
          <w:rFonts w:ascii="Arial" w:hAnsi="Arial" w:cs="Arial"/>
          <w:color w:val="444444"/>
        </w:rPr>
        <w:t xml:space="preserve">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</w:t>
      </w:r>
      <w:r w:rsidRPr="00595D0B">
        <w:rPr>
          <w:rFonts w:ascii="Arial" w:hAnsi="Arial" w:cs="Arial"/>
          <w:color w:val="444444"/>
          <w:highlight w:val="yellow"/>
        </w:rPr>
        <w:t>во внеочередном порядке места</w:t>
      </w:r>
      <w:r>
        <w:rPr>
          <w:rFonts w:ascii="Arial" w:hAnsi="Arial" w:cs="Arial"/>
          <w:color w:val="444444"/>
        </w:rPr>
        <w:t xml:space="preserve">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14:paraId="3399DA94" w14:textId="77777777" w:rsidR="00595D0B" w:rsidRDefault="00595D0B" w:rsidP="00595D0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 </w:t>
      </w:r>
      <w:hyperlink r:id="rId18" w:anchor="6540IN" w:history="1">
        <w:r>
          <w:rPr>
            <w:rStyle w:val="a3"/>
            <w:rFonts w:ascii="Arial" w:hAnsi="Arial" w:cs="Arial"/>
          </w:rPr>
          <w:t>Федеральным законом от 24 июня 2023 года N 281-ФЗ</w:t>
        </w:r>
      </w:hyperlink>
      <w:r>
        <w:rPr>
          <w:rFonts w:ascii="Arial" w:hAnsi="Arial" w:cs="Arial"/>
          <w:color w:val="444444"/>
        </w:rPr>
        <w:t>)</w:t>
      </w:r>
    </w:p>
    <w:p w14:paraId="240326CD" w14:textId="77777777" w:rsidR="00F12C76" w:rsidRDefault="00F12C76" w:rsidP="006C0B77">
      <w:pPr>
        <w:spacing w:after="0"/>
        <w:ind w:firstLine="709"/>
        <w:jc w:val="both"/>
      </w:pPr>
    </w:p>
    <w:p w14:paraId="669614EE" w14:textId="0ABBE4C3" w:rsidR="00595D0B" w:rsidRDefault="00595D0B" w:rsidP="00595D0B">
      <w:pPr>
        <w:spacing w:after="0"/>
        <w:ind w:firstLine="709"/>
        <w:jc w:val="center"/>
      </w:pPr>
      <w:r w:rsidRPr="00595D0B">
        <w:rPr>
          <w:rFonts w:ascii="Arial" w:hAnsi="Arial" w:cs="Arial"/>
          <w:color w:val="444444"/>
        </w:rPr>
        <w:t>стать</w:t>
      </w:r>
      <w:r w:rsidRPr="00595D0B">
        <w:rPr>
          <w:rFonts w:ascii="Arial" w:hAnsi="Arial" w:cs="Arial"/>
          <w:color w:val="444444"/>
        </w:rPr>
        <w:t>я</w:t>
      </w:r>
      <w:r w:rsidRPr="00595D0B">
        <w:rPr>
          <w:rFonts w:ascii="Arial" w:hAnsi="Arial" w:cs="Arial"/>
          <w:color w:val="444444"/>
        </w:rPr>
        <w:t xml:space="preserve"> 28_1 Федерального закона от 3 июля 2016 г. N 226-ФЗ "О войсках национальной гвардии Российской Федерации"</w:t>
      </w:r>
      <w:r>
        <w:rPr>
          <w:rFonts w:ascii="Arial" w:hAnsi="Arial" w:cs="Arial"/>
          <w:color w:val="444444"/>
        </w:rPr>
        <w:t>:</w:t>
      </w:r>
    </w:p>
    <w:p w14:paraId="3CB9621A" w14:textId="77777777" w:rsidR="00595D0B" w:rsidRPr="00595D0B" w:rsidRDefault="00595D0B" w:rsidP="00595D0B">
      <w:pPr>
        <w:shd w:val="clear" w:color="auto" w:fill="FFFFFF"/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95D0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Статья 28_1. Гарантии членам семьи сотрудника в связи с прохождением службы в войсках национальной гвардии</w:t>
      </w:r>
    </w:p>
    <w:p w14:paraId="125E5A80" w14:textId="77777777" w:rsidR="00595D0B" w:rsidRPr="00595D0B" w:rsidRDefault="00595D0B" w:rsidP="00595D0B">
      <w:pPr>
        <w:shd w:val="clear" w:color="auto" w:fill="FFFFFF"/>
        <w:spacing w:after="0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95D0B">
        <w:rPr>
          <w:rFonts w:ascii="Arial" w:eastAsia="Times New Roman" w:hAnsi="Arial" w:cs="Arial"/>
          <w:color w:val="444444"/>
          <w:kern w:val="0"/>
          <w:sz w:val="24"/>
          <w:szCs w:val="24"/>
          <w:highlight w:val="yellow"/>
          <w:u w:val="single"/>
          <w:lang w:eastAsia="ru-RU"/>
          <w14:ligatures w14:val="none"/>
        </w:rPr>
        <w:t>Детям сотрудника, погибшего (умершего</w:t>
      </w:r>
      <w:r w:rsidRPr="00595D0B">
        <w:rPr>
          <w:rFonts w:ascii="Arial" w:eastAsia="Times New Roman" w:hAnsi="Arial" w:cs="Arial"/>
          <w:color w:val="444444"/>
          <w:kern w:val="0"/>
          <w:sz w:val="24"/>
          <w:szCs w:val="24"/>
          <w:highlight w:val="yellow"/>
          <w:lang w:eastAsia="ru-RU"/>
          <w14:ligatures w14:val="none"/>
        </w:rPr>
        <w:t>)</w:t>
      </w:r>
      <w:r w:rsidRPr="00595D0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595D0B">
        <w:rPr>
          <w:rFonts w:ascii="Arial" w:eastAsia="Times New Roman" w:hAnsi="Arial" w:cs="Arial"/>
          <w:color w:val="444444"/>
          <w:kern w:val="0"/>
          <w:sz w:val="24"/>
          <w:szCs w:val="24"/>
          <w:highlight w:val="yellow"/>
          <w:u w:val="single"/>
          <w:lang w:eastAsia="ru-RU"/>
          <w14:ligatures w14:val="none"/>
        </w:rPr>
        <w:t>предоставляются во внеочередном порядке места</w:t>
      </w:r>
      <w:r w:rsidRPr="00595D0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14:paraId="4AC03B4E" w14:textId="198922F4" w:rsidR="00595D0B" w:rsidRPr="00595D0B" w:rsidRDefault="00595D0B" w:rsidP="00595D0B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95D0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(Статья дополнительно включена </w:t>
      </w:r>
      <w:hyperlink r:id="rId19" w:anchor="6560IO" w:history="1">
        <w:r w:rsidRPr="00595D0B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Федеральным законом от 24 июня 2023 года N 281-ФЗ</w:t>
        </w:r>
      </w:hyperlink>
      <w:r w:rsidRPr="00595D0B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</w:p>
    <w:sectPr w:rsidR="00595D0B" w:rsidRPr="00595D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0B"/>
    <w:rsid w:val="00595D0B"/>
    <w:rsid w:val="006C0B77"/>
    <w:rsid w:val="008242FF"/>
    <w:rsid w:val="00870751"/>
    <w:rsid w:val="00922C48"/>
    <w:rsid w:val="00A25BB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C899"/>
  <w15:chartTrackingRefBased/>
  <w15:docId w15:val="{713EBC88-9EDD-4744-9180-C4035574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95D0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595D0B"/>
    <w:rPr>
      <w:color w:val="0000FF"/>
      <w:u w:val="single"/>
    </w:rPr>
  </w:style>
  <w:style w:type="paragraph" w:customStyle="1" w:styleId="headertext">
    <w:name w:val="headertext"/>
    <w:basedOn w:val="a"/>
    <w:rsid w:val="00595D0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351746632" TargetMode="External"/><Relationship Id="rId18" Type="http://schemas.openxmlformats.org/officeDocument/2006/relationships/hyperlink" Target="https://docs.cntd.ru/document/130196166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726730301" TargetMode="External"/><Relationship Id="rId17" Type="http://schemas.openxmlformats.org/officeDocument/2006/relationships/hyperlink" Target="https://docs.cntd.ru/document/5656973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6338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65697396" TargetMode="External"/><Relationship Id="rId5" Type="http://schemas.openxmlformats.org/officeDocument/2006/relationships/hyperlink" Target="https://docs.cntd.ru/document/565697396" TargetMode="External"/><Relationship Id="rId15" Type="http://schemas.openxmlformats.org/officeDocument/2006/relationships/hyperlink" Target="https://docs.cntd.ru/document/901709264" TargetMode="External"/><Relationship Id="rId10" Type="http://schemas.openxmlformats.org/officeDocument/2006/relationships/hyperlink" Target="https://docs.cntd.ru/document/565697396" TargetMode="External"/><Relationship Id="rId19" Type="http://schemas.openxmlformats.org/officeDocument/2006/relationships/hyperlink" Target="https://docs.cntd.ru/document/1301961669" TargetMode="External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1300802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Kataeva</dc:creator>
  <cp:keywords/>
  <dc:description/>
  <cp:lastModifiedBy>Kataeva</cp:lastModifiedBy>
  <cp:revision>1</cp:revision>
  <cp:lastPrinted>2024-01-25T11:56:00Z</cp:lastPrinted>
  <dcterms:created xsi:type="dcterms:W3CDTF">2024-01-25T11:44:00Z</dcterms:created>
  <dcterms:modified xsi:type="dcterms:W3CDTF">2024-01-25T12:03:00Z</dcterms:modified>
</cp:coreProperties>
</file>